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778"/>
      </w:tblGrid>
      <w:tr w:rsidR="00EF46E1" w:rsidRPr="00E65540" w14:paraId="79820047" w14:textId="77777777"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</w:tcPr>
          <w:p w14:paraId="259B565F" w14:textId="0EFB0D5A" w:rsidR="00EF46E1" w:rsidRPr="00E65540" w:rsidRDefault="003910A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RKP: 17474</w:t>
            </w:r>
          </w:p>
          <w:p w14:paraId="534D3B36" w14:textId="2F882A3C" w:rsidR="00EF46E1" w:rsidRPr="00E65540" w:rsidRDefault="00435BDA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>Matični broj: 03999360</w:t>
            </w:r>
          </w:p>
          <w:p w14:paraId="54E56DC1" w14:textId="3F8A65C6" w:rsidR="00EF46E1" w:rsidRPr="00E65540" w:rsidRDefault="00E6554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OIB 56214920982</w:t>
            </w:r>
          </w:p>
          <w:p w14:paraId="00B07343" w14:textId="7FDF8024" w:rsidR="00EF46E1" w:rsidRPr="00E65540" w:rsidRDefault="00F504B8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 xml:space="preserve">Naziv obveznika: </w:t>
            </w:r>
            <w:r w:rsidR="00435BDA" w:rsidRPr="00E65540">
              <w:rPr>
                <w:rFonts w:ascii="Arial" w:hAnsi="Arial" w:cs="Arial"/>
                <w:sz w:val="22"/>
                <w:szCs w:val="22"/>
              </w:rPr>
              <w:t>MEDICINSKA ŠKOLA PULA</w:t>
            </w:r>
            <w:r w:rsidRPr="00E65540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C428545" w14:textId="77777777" w:rsidR="00EF46E1" w:rsidRPr="00E65540" w:rsidRDefault="00F504B8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>Pošta i mjesto: 52100  Pula</w:t>
            </w:r>
          </w:p>
          <w:p w14:paraId="6EFF56D2" w14:textId="1733F4EF" w:rsidR="00EF46E1" w:rsidRPr="00E65540" w:rsidRDefault="00F504B8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 xml:space="preserve">Ulica i kućni broj: </w:t>
            </w:r>
            <w:r w:rsidR="00435BDA" w:rsidRPr="00E65540">
              <w:rPr>
                <w:rFonts w:ascii="Arial" w:hAnsi="Arial" w:cs="Arial"/>
                <w:sz w:val="22"/>
                <w:szCs w:val="22"/>
              </w:rPr>
              <w:t>Rižanske skupštine 2</w:t>
            </w:r>
          </w:p>
          <w:p w14:paraId="54B2A8D1" w14:textId="77777777" w:rsidR="00EF46E1" w:rsidRPr="00E65540" w:rsidRDefault="00F504B8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>Razina: 31</w:t>
            </w:r>
          </w:p>
          <w:p w14:paraId="65033928" w14:textId="77777777" w:rsidR="00EF46E1" w:rsidRPr="00E65540" w:rsidRDefault="00F504B8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>Šifra djelatnosti: 8531</w:t>
            </w:r>
          </w:p>
          <w:p w14:paraId="47B4AE90" w14:textId="77777777" w:rsidR="00EF46E1" w:rsidRPr="00E65540" w:rsidRDefault="00F504B8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>Razdjel: 0</w:t>
            </w:r>
          </w:p>
          <w:p w14:paraId="7999ADE4" w14:textId="77777777" w:rsidR="00EF46E1" w:rsidRPr="00E65540" w:rsidRDefault="00F504B8">
            <w:pPr>
              <w:rPr>
                <w:rFonts w:ascii="Arial" w:hAnsi="Arial" w:cs="Arial"/>
                <w:sz w:val="22"/>
                <w:szCs w:val="22"/>
              </w:rPr>
            </w:pPr>
            <w:r w:rsidRPr="00E65540">
              <w:rPr>
                <w:rFonts w:ascii="Arial" w:hAnsi="Arial" w:cs="Arial"/>
                <w:sz w:val="22"/>
                <w:szCs w:val="22"/>
              </w:rPr>
              <w:t>Šifra općine: 359</w:t>
            </w:r>
          </w:p>
          <w:p w14:paraId="17B0ED08" w14:textId="77777777" w:rsidR="00EF46E1" w:rsidRPr="00E65540" w:rsidRDefault="00EF46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B51A2BA" w14:textId="3B6F3366" w:rsidR="00EF46E1" w:rsidRDefault="00EF46E1">
      <w:pPr>
        <w:rPr>
          <w:rFonts w:ascii="Arial" w:hAnsi="Arial" w:cs="Arial"/>
          <w:sz w:val="22"/>
          <w:szCs w:val="22"/>
        </w:rPr>
      </w:pPr>
    </w:p>
    <w:p w14:paraId="34139B0F" w14:textId="77777777" w:rsidR="00E65540" w:rsidRPr="00E65540" w:rsidRDefault="00E65540">
      <w:pPr>
        <w:rPr>
          <w:rFonts w:ascii="Arial" w:hAnsi="Arial" w:cs="Arial"/>
          <w:sz w:val="22"/>
          <w:szCs w:val="22"/>
        </w:rPr>
      </w:pPr>
    </w:p>
    <w:p w14:paraId="55DC61A8" w14:textId="6F9AE41D" w:rsidR="00EF46E1" w:rsidRPr="00E65540" w:rsidRDefault="00F504B8">
      <w:pPr>
        <w:jc w:val="center"/>
        <w:rPr>
          <w:rFonts w:ascii="Arial" w:hAnsi="Arial" w:cs="Arial"/>
          <w:b/>
          <w:sz w:val="22"/>
          <w:szCs w:val="22"/>
        </w:rPr>
      </w:pPr>
      <w:r w:rsidRPr="00E65540">
        <w:rPr>
          <w:rFonts w:ascii="Arial" w:hAnsi="Arial" w:cs="Arial"/>
          <w:b/>
          <w:sz w:val="22"/>
          <w:szCs w:val="22"/>
        </w:rPr>
        <w:t xml:space="preserve">BILJEŠKE UZ </w:t>
      </w:r>
      <w:r w:rsidR="00556360">
        <w:rPr>
          <w:rFonts w:ascii="Arial" w:hAnsi="Arial" w:cs="Arial"/>
          <w:b/>
          <w:sz w:val="22"/>
          <w:szCs w:val="22"/>
        </w:rPr>
        <w:t>2</w:t>
      </w:r>
      <w:r w:rsidRPr="00E65540">
        <w:rPr>
          <w:rFonts w:ascii="Arial" w:hAnsi="Arial" w:cs="Arial"/>
          <w:b/>
          <w:sz w:val="22"/>
          <w:szCs w:val="22"/>
        </w:rPr>
        <w:t>. IZMJENE I DOPUNE FINANCIJSKOG PLANA ZA 202</w:t>
      </w:r>
      <w:r w:rsidR="00B9529E" w:rsidRPr="00E65540">
        <w:rPr>
          <w:rFonts w:ascii="Arial" w:hAnsi="Arial" w:cs="Arial"/>
          <w:b/>
          <w:sz w:val="22"/>
          <w:szCs w:val="22"/>
        </w:rPr>
        <w:t>5</w:t>
      </w:r>
      <w:r w:rsidRPr="00E65540">
        <w:rPr>
          <w:rFonts w:ascii="Arial" w:hAnsi="Arial" w:cs="Arial"/>
          <w:b/>
          <w:sz w:val="22"/>
          <w:szCs w:val="22"/>
        </w:rPr>
        <w:t xml:space="preserve">. GODINU </w:t>
      </w:r>
    </w:p>
    <w:p w14:paraId="029B4AB1" w14:textId="6F306178" w:rsidR="00EF46E1" w:rsidRDefault="00EF46E1">
      <w:pPr>
        <w:jc w:val="center"/>
        <w:rPr>
          <w:rFonts w:ascii="Arial" w:hAnsi="Arial" w:cs="Arial"/>
          <w:b/>
          <w:sz w:val="22"/>
          <w:szCs w:val="22"/>
        </w:rPr>
      </w:pPr>
    </w:p>
    <w:p w14:paraId="2E181C53" w14:textId="77777777" w:rsidR="00E65540" w:rsidRPr="00E65540" w:rsidRDefault="00E65540" w:rsidP="00A512F7">
      <w:pPr>
        <w:jc w:val="both"/>
        <w:rPr>
          <w:rFonts w:ascii="Arial" w:hAnsi="Arial" w:cs="Arial"/>
          <w:b/>
          <w:sz w:val="22"/>
          <w:szCs w:val="22"/>
        </w:rPr>
      </w:pPr>
    </w:p>
    <w:p w14:paraId="1A8D27EB" w14:textId="77777777" w:rsidR="00EF46E1" w:rsidRPr="00E65540" w:rsidRDefault="00EF46E1" w:rsidP="00A512F7">
      <w:pPr>
        <w:jc w:val="both"/>
        <w:rPr>
          <w:rFonts w:ascii="Arial" w:hAnsi="Arial" w:cs="Arial"/>
          <w:b/>
          <w:sz w:val="22"/>
          <w:szCs w:val="22"/>
        </w:rPr>
      </w:pPr>
    </w:p>
    <w:p w14:paraId="34411E04" w14:textId="77777777" w:rsidR="00EF46E1" w:rsidRPr="00E65540" w:rsidRDefault="00F504B8" w:rsidP="00A512F7">
      <w:pPr>
        <w:numPr>
          <w:ilvl w:val="0"/>
          <w:numId w:val="1"/>
        </w:num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Opći dio</w:t>
      </w:r>
    </w:p>
    <w:p w14:paraId="41296069" w14:textId="754D6B82" w:rsidR="00EF46E1" w:rsidRPr="00E65540" w:rsidRDefault="00AC4143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 xml:space="preserve">Prvim </w:t>
      </w:r>
      <w:r w:rsidR="00F504B8" w:rsidRPr="00E65540">
        <w:rPr>
          <w:rFonts w:ascii="Arial" w:hAnsi="Arial" w:cs="Arial"/>
          <w:bCs/>
          <w:sz w:val="22"/>
          <w:szCs w:val="22"/>
        </w:rPr>
        <w:t xml:space="preserve"> izmjenama i dopunama financijskog plana za 202</w:t>
      </w:r>
      <w:r w:rsidR="00B9529E" w:rsidRPr="00E65540">
        <w:rPr>
          <w:rFonts w:ascii="Arial" w:hAnsi="Arial" w:cs="Arial"/>
          <w:bCs/>
          <w:sz w:val="22"/>
          <w:szCs w:val="22"/>
        </w:rPr>
        <w:t>5</w:t>
      </w:r>
      <w:r w:rsidR="00F504B8" w:rsidRPr="00E65540">
        <w:rPr>
          <w:rFonts w:ascii="Arial" w:hAnsi="Arial" w:cs="Arial"/>
          <w:bCs/>
          <w:sz w:val="22"/>
          <w:szCs w:val="22"/>
        </w:rPr>
        <w:t xml:space="preserve">. godinu financijski plan povećao se za </w:t>
      </w:r>
      <w:r w:rsidR="00556360">
        <w:rPr>
          <w:rFonts w:ascii="Arial" w:hAnsi="Arial" w:cs="Arial"/>
          <w:bCs/>
          <w:sz w:val="22"/>
          <w:szCs w:val="22"/>
        </w:rPr>
        <w:t>328.456,72</w:t>
      </w:r>
      <w:r w:rsidR="003E6984" w:rsidRPr="00E65540">
        <w:rPr>
          <w:rFonts w:ascii="Arial" w:hAnsi="Arial" w:cs="Arial"/>
          <w:bCs/>
          <w:sz w:val="22"/>
          <w:szCs w:val="22"/>
        </w:rPr>
        <w:t xml:space="preserve"> </w:t>
      </w:r>
      <w:r w:rsidR="00F504B8" w:rsidRPr="00E65540">
        <w:rPr>
          <w:rFonts w:ascii="Arial" w:hAnsi="Arial" w:cs="Arial"/>
          <w:bCs/>
          <w:sz w:val="22"/>
          <w:szCs w:val="22"/>
        </w:rPr>
        <w:t xml:space="preserve"> EUR.</w:t>
      </w:r>
    </w:p>
    <w:p w14:paraId="6B6477A1" w14:textId="03688839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Ovim izmjenama i dopunama predlaže se smanjenje odnosno povećanje pojedinih rashoda sukladno procjenama mogućeg ostvarenja , te korekcije ostvarenih prihoda. Ra</w:t>
      </w:r>
      <w:r w:rsidR="00AC4143" w:rsidRPr="00E65540">
        <w:rPr>
          <w:rFonts w:ascii="Arial" w:hAnsi="Arial" w:cs="Arial"/>
          <w:bCs/>
          <w:sz w:val="22"/>
          <w:szCs w:val="22"/>
        </w:rPr>
        <w:t>s</w:t>
      </w:r>
      <w:r w:rsidRPr="00E65540">
        <w:rPr>
          <w:rFonts w:ascii="Arial" w:hAnsi="Arial" w:cs="Arial"/>
          <w:bCs/>
          <w:sz w:val="22"/>
          <w:szCs w:val="22"/>
        </w:rPr>
        <w:t>hodi su procijenjeni na temelju stvarnih potreba i usklađeni su s p</w:t>
      </w:r>
      <w:r w:rsidR="00185552">
        <w:rPr>
          <w:rFonts w:ascii="Arial" w:hAnsi="Arial" w:cs="Arial"/>
          <w:bCs/>
          <w:sz w:val="22"/>
          <w:szCs w:val="22"/>
        </w:rPr>
        <w:t xml:space="preserve">rihodima po svim pozicijama i </w:t>
      </w:r>
      <w:r w:rsidRPr="00E65540">
        <w:rPr>
          <w:rFonts w:ascii="Arial" w:hAnsi="Arial" w:cs="Arial"/>
          <w:bCs/>
          <w:sz w:val="22"/>
          <w:szCs w:val="22"/>
        </w:rPr>
        <w:t xml:space="preserve">sa svim izvorima financiranja. Sve u skladu s </w:t>
      </w:r>
      <w:r w:rsidR="00556360">
        <w:rPr>
          <w:rFonts w:ascii="Arial" w:hAnsi="Arial" w:cs="Arial"/>
          <w:bCs/>
          <w:sz w:val="22"/>
          <w:szCs w:val="22"/>
        </w:rPr>
        <w:t xml:space="preserve">2. </w:t>
      </w:r>
      <w:r w:rsidRPr="00E65540">
        <w:rPr>
          <w:rFonts w:ascii="Arial" w:hAnsi="Arial" w:cs="Arial"/>
          <w:bCs/>
          <w:sz w:val="22"/>
          <w:szCs w:val="22"/>
        </w:rPr>
        <w:t>izmjenama i dopunama proračuna Istarske županije kao osnivača škole.</w:t>
      </w:r>
    </w:p>
    <w:p w14:paraId="3D856583" w14:textId="77777777" w:rsidR="002F17AB" w:rsidRPr="00E65540" w:rsidRDefault="002F17AB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67CF45A2" w14:textId="77777777" w:rsidR="00EF46E1" w:rsidRPr="00E65540" w:rsidRDefault="00EF46E1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15AF38D0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Izmjene i dopune Financijskog plana izrađene po su izvorima financiranja i to:</w:t>
      </w:r>
    </w:p>
    <w:p w14:paraId="7E2338AF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-opći prihodi i primici</w:t>
      </w:r>
    </w:p>
    <w:p w14:paraId="28428976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-vlastiti prihodi</w:t>
      </w:r>
    </w:p>
    <w:p w14:paraId="1BA03F53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-prihodi za posebne namjene</w:t>
      </w:r>
    </w:p>
    <w:p w14:paraId="6DAA0341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-pomoći</w:t>
      </w:r>
    </w:p>
    <w:p w14:paraId="2E4BC5FB" w14:textId="4194350C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-donacije</w:t>
      </w:r>
    </w:p>
    <w:p w14:paraId="6DC3DAC2" w14:textId="77777777" w:rsidR="002F17AB" w:rsidRPr="00E65540" w:rsidRDefault="002F17AB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2BF70148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Rashodi su klasificirani unutar aktivnosti i projekata po programima:</w:t>
      </w:r>
    </w:p>
    <w:p w14:paraId="3DF8EB7E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-2201 redovna djelatnost srednjih škola</w:t>
      </w:r>
    </w:p>
    <w:p w14:paraId="116F0D6E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-2301 programi obrazovanja iznad standarda</w:t>
      </w:r>
    </w:p>
    <w:p w14:paraId="542F9B9F" w14:textId="1E47535D" w:rsidR="00AE28EA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 xml:space="preserve">-2302 </w:t>
      </w:r>
      <w:r w:rsidR="00AE28EA" w:rsidRPr="00E65540">
        <w:rPr>
          <w:rFonts w:ascii="Arial" w:hAnsi="Arial" w:cs="Arial"/>
          <w:bCs/>
          <w:sz w:val="22"/>
          <w:szCs w:val="22"/>
        </w:rPr>
        <w:t>programi obrazovanja iznad standarda</w:t>
      </w:r>
    </w:p>
    <w:p w14:paraId="28708E63" w14:textId="2CF3442E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-2406 opremanje u srednjim školama</w:t>
      </w:r>
    </w:p>
    <w:p w14:paraId="22BA1112" w14:textId="08257AAA" w:rsidR="002F17AB" w:rsidRPr="00E65540" w:rsidRDefault="00F224BD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-9220</w:t>
      </w:r>
      <w:r w:rsidR="00AE28EA" w:rsidRPr="00E65540">
        <w:rPr>
          <w:rFonts w:ascii="Arial" w:hAnsi="Arial" w:cs="Arial"/>
          <w:bCs/>
          <w:sz w:val="22"/>
          <w:szCs w:val="22"/>
        </w:rPr>
        <w:t xml:space="preserve"> </w:t>
      </w:r>
      <w:r w:rsidRPr="00E65540">
        <w:rPr>
          <w:rFonts w:ascii="Arial" w:hAnsi="Arial" w:cs="Arial"/>
          <w:bCs/>
          <w:sz w:val="22"/>
          <w:szCs w:val="22"/>
        </w:rPr>
        <w:t>Mozaik 7</w:t>
      </w:r>
    </w:p>
    <w:p w14:paraId="20DF8B73" w14:textId="77777777" w:rsidR="00F224BD" w:rsidRPr="00E65540" w:rsidRDefault="00F224BD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0113450F" w14:textId="0DAC36AC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Glavna obilježja predloženih izmjena i dopuna su slijedeća:</w:t>
      </w:r>
    </w:p>
    <w:p w14:paraId="58DFC2B6" w14:textId="77777777" w:rsidR="00AE28EA" w:rsidRPr="00E65540" w:rsidRDefault="00AE28EA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34714EB6" w14:textId="29F28B89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Prihodi:</w:t>
      </w:r>
    </w:p>
    <w:p w14:paraId="6D749194" w14:textId="6012E822" w:rsidR="00D23C57" w:rsidRPr="00E65540" w:rsidRDefault="00F224BD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/>
          <w:sz w:val="22"/>
          <w:szCs w:val="22"/>
        </w:rPr>
        <w:t>63</w:t>
      </w:r>
      <w:r w:rsidR="00F504B8" w:rsidRPr="00E65540">
        <w:rPr>
          <w:rFonts w:ascii="Arial" w:hAnsi="Arial" w:cs="Arial"/>
          <w:bCs/>
          <w:sz w:val="22"/>
          <w:szCs w:val="22"/>
        </w:rPr>
        <w:t xml:space="preserve"> </w:t>
      </w:r>
      <w:r w:rsidRPr="00E65540">
        <w:rPr>
          <w:rFonts w:ascii="Arial" w:hAnsi="Arial" w:cs="Arial"/>
          <w:bCs/>
          <w:sz w:val="22"/>
          <w:szCs w:val="22"/>
        </w:rPr>
        <w:t xml:space="preserve">Pomoći iz inozemstva i od subjekata općeg proračuna </w:t>
      </w:r>
      <w:r w:rsidR="00BC3E13">
        <w:rPr>
          <w:rFonts w:ascii="Arial" w:hAnsi="Arial" w:cs="Arial"/>
          <w:bCs/>
          <w:sz w:val="22"/>
          <w:szCs w:val="22"/>
        </w:rPr>
        <w:t>2</w:t>
      </w:r>
      <w:r w:rsidRPr="00E65540">
        <w:rPr>
          <w:rFonts w:ascii="Arial" w:hAnsi="Arial" w:cs="Arial"/>
          <w:bCs/>
          <w:sz w:val="22"/>
          <w:szCs w:val="22"/>
        </w:rPr>
        <w:t xml:space="preserve">. izmjenama uvrštena su povećanja plaća radi rasta osnovice </w:t>
      </w:r>
      <w:r w:rsidR="00DD2882">
        <w:rPr>
          <w:rFonts w:ascii="Arial" w:hAnsi="Arial" w:cs="Arial"/>
          <w:bCs/>
          <w:sz w:val="22"/>
          <w:szCs w:val="22"/>
        </w:rPr>
        <w:t>i povećanja materijalnih prava</w:t>
      </w:r>
    </w:p>
    <w:p w14:paraId="05FFB3BF" w14:textId="0B5C5EAB" w:rsidR="00626F35" w:rsidRPr="00E65540" w:rsidRDefault="00F224BD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/>
          <w:sz w:val="22"/>
          <w:szCs w:val="22"/>
        </w:rPr>
        <w:t xml:space="preserve">64 </w:t>
      </w:r>
      <w:r w:rsidRPr="00E65540">
        <w:rPr>
          <w:rFonts w:ascii="Arial" w:hAnsi="Arial" w:cs="Arial"/>
          <w:sz w:val="22"/>
          <w:szCs w:val="22"/>
        </w:rPr>
        <w:t>Prihodi od imovine – uvrš</w:t>
      </w:r>
      <w:r w:rsidR="00BC3E13">
        <w:rPr>
          <w:rFonts w:ascii="Arial" w:hAnsi="Arial" w:cs="Arial"/>
          <w:sz w:val="22"/>
          <w:szCs w:val="22"/>
        </w:rPr>
        <w:t>tene su kamate na sredstva</w:t>
      </w:r>
      <w:r w:rsidRPr="00E65540">
        <w:rPr>
          <w:rFonts w:ascii="Arial" w:hAnsi="Arial" w:cs="Arial"/>
          <w:sz w:val="22"/>
          <w:szCs w:val="22"/>
        </w:rPr>
        <w:t xml:space="preserve"> po viđenju</w:t>
      </w:r>
    </w:p>
    <w:p w14:paraId="5007F695" w14:textId="7E9ACD31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/>
          <w:sz w:val="22"/>
          <w:szCs w:val="22"/>
        </w:rPr>
        <w:t>6</w:t>
      </w:r>
      <w:r w:rsidR="00F224BD" w:rsidRPr="00E65540">
        <w:rPr>
          <w:rFonts w:ascii="Arial" w:hAnsi="Arial" w:cs="Arial"/>
          <w:b/>
          <w:sz w:val="22"/>
          <w:szCs w:val="22"/>
        </w:rPr>
        <w:t>5</w:t>
      </w:r>
      <w:r w:rsidR="00E65540" w:rsidRPr="00E65540">
        <w:rPr>
          <w:rFonts w:ascii="Arial" w:hAnsi="Arial" w:cs="Arial"/>
          <w:b/>
          <w:sz w:val="22"/>
          <w:szCs w:val="22"/>
        </w:rPr>
        <w:t xml:space="preserve"> </w:t>
      </w:r>
      <w:r w:rsidR="00BC3E13">
        <w:rPr>
          <w:rFonts w:ascii="Arial" w:hAnsi="Arial" w:cs="Arial"/>
          <w:sz w:val="22"/>
          <w:szCs w:val="22"/>
        </w:rPr>
        <w:t xml:space="preserve">Umanjen </w:t>
      </w:r>
      <w:r w:rsidR="00E65540" w:rsidRPr="00E65540">
        <w:rPr>
          <w:rFonts w:ascii="Arial" w:hAnsi="Arial" w:cs="Arial"/>
          <w:sz w:val="22"/>
          <w:szCs w:val="22"/>
        </w:rPr>
        <w:t xml:space="preserve">iznos </w:t>
      </w:r>
      <w:r w:rsidR="00BC3E13">
        <w:rPr>
          <w:rFonts w:ascii="Arial" w:hAnsi="Arial" w:cs="Arial"/>
          <w:sz w:val="22"/>
          <w:szCs w:val="22"/>
        </w:rPr>
        <w:t xml:space="preserve">prihoda </w:t>
      </w:r>
      <w:r w:rsidR="00E65540" w:rsidRPr="00E65540">
        <w:rPr>
          <w:rFonts w:ascii="Arial" w:hAnsi="Arial" w:cs="Arial"/>
          <w:sz w:val="22"/>
          <w:szCs w:val="22"/>
        </w:rPr>
        <w:t>zbog odluke</w:t>
      </w:r>
      <w:r w:rsidR="00BC3E13">
        <w:rPr>
          <w:rFonts w:ascii="Arial" w:hAnsi="Arial" w:cs="Arial"/>
          <w:sz w:val="22"/>
          <w:szCs w:val="22"/>
        </w:rPr>
        <w:t xml:space="preserve"> da se povećani troškovi školovanja fakturiraju sljedeće kalendarske godine</w:t>
      </w:r>
      <w:r w:rsidR="009D5026">
        <w:rPr>
          <w:rFonts w:ascii="Arial" w:hAnsi="Arial" w:cs="Arial"/>
          <w:sz w:val="22"/>
          <w:szCs w:val="22"/>
        </w:rPr>
        <w:t xml:space="preserve"> </w:t>
      </w:r>
      <w:r w:rsidR="00BC3E13">
        <w:rPr>
          <w:rFonts w:ascii="Arial" w:hAnsi="Arial" w:cs="Arial"/>
          <w:sz w:val="22"/>
          <w:szCs w:val="22"/>
        </w:rPr>
        <w:t>zbog povećanog obima posla</w:t>
      </w:r>
      <w:r w:rsidR="009D5026">
        <w:rPr>
          <w:rFonts w:ascii="Arial" w:hAnsi="Arial" w:cs="Arial"/>
          <w:sz w:val="22"/>
          <w:szCs w:val="22"/>
        </w:rPr>
        <w:t xml:space="preserve"> zbog</w:t>
      </w:r>
      <w:r w:rsidR="00BC3E13">
        <w:rPr>
          <w:rFonts w:ascii="Arial" w:hAnsi="Arial" w:cs="Arial"/>
          <w:sz w:val="22"/>
          <w:szCs w:val="22"/>
        </w:rPr>
        <w:t xml:space="preserve"> prelaska na novi</w:t>
      </w:r>
      <w:r w:rsidR="009D5026">
        <w:rPr>
          <w:rFonts w:ascii="Arial" w:hAnsi="Arial" w:cs="Arial"/>
          <w:sz w:val="22"/>
          <w:szCs w:val="22"/>
        </w:rPr>
        <w:t>, uvelike manje funkcionalan računovodstveni program koji u 21. stoljeću ne može</w:t>
      </w:r>
      <w:r w:rsidR="00457EA5">
        <w:rPr>
          <w:rFonts w:ascii="Arial" w:hAnsi="Arial" w:cs="Arial"/>
          <w:sz w:val="22"/>
          <w:szCs w:val="22"/>
        </w:rPr>
        <w:t xml:space="preserve"> </w:t>
      </w:r>
      <w:r w:rsidR="009D5026">
        <w:rPr>
          <w:rFonts w:ascii="Arial" w:hAnsi="Arial" w:cs="Arial"/>
          <w:sz w:val="22"/>
          <w:szCs w:val="22"/>
        </w:rPr>
        <w:t xml:space="preserve"> povući automatizmom podatke iz jednog programa u drugi već se podaci </w:t>
      </w:r>
      <w:r w:rsidR="00457EA5">
        <w:rPr>
          <w:rFonts w:ascii="Arial" w:hAnsi="Arial" w:cs="Arial"/>
          <w:sz w:val="22"/>
          <w:szCs w:val="22"/>
        </w:rPr>
        <w:t>za svakog učenika, njih 445 moraju unositi ručno</w:t>
      </w:r>
    </w:p>
    <w:p w14:paraId="04767C85" w14:textId="271B80E7" w:rsidR="00EF46E1" w:rsidRPr="00E65540" w:rsidRDefault="00F504B8" w:rsidP="00A512F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65540">
        <w:rPr>
          <w:rFonts w:ascii="Arial" w:hAnsi="Arial" w:cs="Arial"/>
          <w:b/>
          <w:sz w:val="22"/>
          <w:szCs w:val="22"/>
        </w:rPr>
        <w:t>66</w:t>
      </w:r>
      <w:r w:rsidR="00E65540" w:rsidRPr="00E65540">
        <w:rPr>
          <w:rFonts w:ascii="Arial" w:hAnsi="Arial" w:cs="Arial"/>
          <w:b/>
          <w:sz w:val="22"/>
          <w:szCs w:val="22"/>
        </w:rPr>
        <w:t xml:space="preserve"> </w:t>
      </w:r>
      <w:r w:rsidR="00E65540" w:rsidRPr="00E65540">
        <w:rPr>
          <w:rFonts w:ascii="Arial" w:hAnsi="Arial" w:cs="Arial"/>
          <w:sz w:val="22"/>
          <w:szCs w:val="22"/>
        </w:rPr>
        <w:t>Povećani prihodi od usluga Učeničkog servisa zbog sve većeg broja učenika koji se zapošljavaju posredstvom servisa na svim praznicima, kad im je omogućen rad</w:t>
      </w:r>
    </w:p>
    <w:p w14:paraId="4CB5B3F6" w14:textId="7C83D26C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/>
          <w:sz w:val="22"/>
          <w:szCs w:val="22"/>
        </w:rPr>
        <w:t>6</w:t>
      </w:r>
      <w:r w:rsidR="00E65540" w:rsidRPr="00E65540">
        <w:rPr>
          <w:rFonts w:ascii="Arial" w:hAnsi="Arial" w:cs="Arial"/>
          <w:b/>
          <w:sz w:val="22"/>
          <w:szCs w:val="22"/>
        </w:rPr>
        <w:t>7</w:t>
      </w:r>
      <w:r w:rsidRPr="00E65540">
        <w:rPr>
          <w:rFonts w:ascii="Arial" w:hAnsi="Arial" w:cs="Arial"/>
          <w:b/>
          <w:sz w:val="22"/>
          <w:szCs w:val="22"/>
        </w:rPr>
        <w:t xml:space="preserve"> </w:t>
      </w:r>
      <w:r w:rsidRPr="00E65540">
        <w:rPr>
          <w:rFonts w:ascii="Arial" w:hAnsi="Arial" w:cs="Arial"/>
          <w:bCs/>
          <w:sz w:val="22"/>
          <w:szCs w:val="22"/>
        </w:rPr>
        <w:t>Prihodi iz nadležnog proračuna decentralizirana sredstva povećaju se</w:t>
      </w:r>
      <w:r w:rsidR="00457EA5">
        <w:rPr>
          <w:rFonts w:ascii="Arial" w:hAnsi="Arial" w:cs="Arial"/>
          <w:bCs/>
          <w:sz w:val="22"/>
          <w:szCs w:val="22"/>
        </w:rPr>
        <w:t xml:space="preserve"> </w:t>
      </w:r>
      <w:r w:rsidR="00E65540" w:rsidRPr="00E65540">
        <w:rPr>
          <w:rFonts w:ascii="Arial" w:hAnsi="Arial" w:cs="Arial"/>
          <w:bCs/>
          <w:sz w:val="22"/>
          <w:szCs w:val="22"/>
        </w:rPr>
        <w:t xml:space="preserve">zbog povećanih </w:t>
      </w:r>
      <w:r w:rsidR="00E65540">
        <w:rPr>
          <w:rFonts w:ascii="Arial" w:hAnsi="Arial" w:cs="Arial"/>
          <w:bCs/>
          <w:sz w:val="22"/>
          <w:szCs w:val="22"/>
        </w:rPr>
        <w:t>stvarnih troškova, ponajviše energenata</w:t>
      </w:r>
      <w:r w:rsidR="00457EA5">
        <w:rPr>
          <w:rFonts w:ascii="Arial" w:hAnsi="Arial" w:cs="Arial"/>
          <w:bCs/>
          <w:sz w:val="22"/>
          <w:szCs w:val="22"/>
        </w:rPr>
        <w:t>.</w:t>
      </w:r>
    </w:p>
    <w:p w14:paraId="71C5BC2E" w14:textId="77777777" w:rsidR="00EF46E1" w:rsidRPr="00E65540" w:rsidRDefault="00EF46E1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49D12C6B" w14:textId="77777777" w:rsidR="00EF46E1" w:rsidRPr="00E65540" w:rsidRDefault="00EF46E1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78A1DA83" w14:textId="77777777" w:rsidR="00EF46E1" w:rsidRPr="00E65540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Rashodi:</w:t>
      </w:r>
    </w:p>
    <w:p w14:paraId="7448C507" w14:textId="77777777" w:rsidR="00EF46E1" w:rsidRPr="00E65540" w:rsidRDefault="00EF46E1" w:rsidP="00A512F7">
      <w:pPr>
        <w:jc w:val="both"/>
        <w:rPr>
          <w:rFonts w:ascii="Arial" w:hAnsi="Arial" w:cs="Arial"/>
          <w:sz w:val="22"/>
          <w:szCs w:val="22"/>
        </w:rPr>
      </w:pPr>
    </w:p>
    <w:p w14:paraId="7EDD10BF" w14:textId="24C82566" w:rsidR="002F17AB" w:rsidRDefault="00094AD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31 Rashodi za zaposlene – povećani su </w:t>
      </w:r>
      <w:r w:rsidR="00A512F7">
        <w:rPr>
          <w:rFonts w:ascii="Arial" w:hAnsi="Arial" w:cs="Arial"/>
          <w:bCs/>
          <w:sz w:val="22"/>
          <w:szCs w:val="22"/>
        </w:rPr>
        <w:t>zbog navedenog povećanja osnovice i materijalnih prava</w:t>
      </w:r>
      <w:r w:rsidR="000211F5">
        <w:rPr>
          <w:rFonts w:ascii="Arial" w:hAnsi="Arial" w:cs="Arial"/>
          <w:bCs/>
          <w:sz w:val="22"/>
          <w:szCs w:val="22"/>
        </w:rPr>
        <w:t>, kod Mozaika 7 zbog produljenja važenja ugovora o radu do kraja školske godine, ne nastave, isplate plaća po sudskoj presudi</w:t>
      </w:r>
    </w:p>
    <w:p w14:paraId="1A223814" w14:textId="7BC613C3" w:rsidR="00A512F7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32 Materijalni rashodi povećani su zbog povećanja cijena roba i usluga</w:t>
      </w:r>
      <w:r w:rsidR="000211F5">
        <w:rPr>
          <w:rFonts w:ascii="Arial" w:hAnsi="Arial" w:cs="Arial"/>
          <w:bCs/>
          <w:sz w:val="22"/>
          <w:szCs w:val="22"/>
        </w:rPr>
        <w:t>, veće potrebe za materijalima koji čine zaokruženu cijelinu za jedan smjer, mnogo nepredvidljivih kvarova</w:t>
      </w:r>
    </w:p>
    <w:p w14:paraId="3ACCA60F" w14:textId="47878C8D" w:rsidR="00A512F7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34 Financijski rashodi nije bilo promjene </w:t>
      </w:r>
    </w:p>
    <w:p w14:paraId="3627E2C0" w14:textId="5D6604E5" w:rsidR="00A512F7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36 Pomoći unutar općeg proračuna povećane za naknade mentorima županijskoih natjeanja izvan Istarske županije</w:t>
      </w:r>
    </w:p>
    <w:p w14:paraId="2DD6A3E7" w14:textId="7AE0DB7D" w:rsidR="00A512F7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38 Donacije –</w:t>
      </w:r>
      <w:r w:rsidR="000211F5">
        <w:rPr>
          <w:rFonts w:ascii="Arial" w:hAnsi="Arial" w:cs="Arial"/>
          <w:bCs/>
          <w:sz w:val="22"/>
          <w:szCs w:val="22"/>
        </w:rPr>
        <w:t xml:space="preserve"> blago povećanje, sve donacije su namjenske prirode</w:t>
      </w:r>
    </w:p>
    <w:p w14:paraId="109255CD" w14:textId="288F420D" w:rsidR="00A512F7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42 Rashodi za nabavu nefinancijske imovine</w:t>
      </w:r>
      <w:r w:rsidR="000211F5">
        <w:rPr>
          <w:rFonts w:ascii="Arial" w:hAnsi="Arial" w:cs="Arial"/>
          <w:bCs/>
          <w:sz w:val="22"/>
          <w:szCs w:val="22"/>
        </w:rPr>
        <w:t xml:space="preserve"> su smanjeni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211F5">
        <w:rPr>
          <w:rFonts w:ascii="Arial" w:hAnsi="Arial" w:cs="Arial"/>
          <w:bCs/>
          <w:sz w:val="22"/>
          <w:szCs w:val="22"/>
        </w:rPr>
        <w:t xml:space="preserve">sukladno </w:t>
      </w:r>
    </w:p>
    <w:p w14:paraId="2934B7AD" w14:textId="66772C2E" w:rsidR="00A512F7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04E6D3BB" w14:textId="77777777" w:rsidR="00A512F7" w:rsidRPr="00E65540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53C574B1" w14:textId="335519D8" w:rsidR="00EF46E1" w:rsidRDefault="00F504B8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Posebni dio</w:t>
      </w:r>
      <w:r w:rsidR="00A512F7">
        <w:rPr>
          <w:rFonts w:ascii="Arial" w:hAnsi="Arial" w:cs="Arial"/>
          <w:bCs/>
          <w:sz w:val="22"/>
          <w:szCs w:val="22"/>
        </w:rPr>
        <w:t>:</w:t>
      </w:r>
    </w:p>
    <w:p w14:paraId="62CD4C7B" w14:textId="77777777" w:rsidR="00A512F7" w:rsidRPr="00E65540" w:rsidRDefault="00A512F7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502410B2" w14:textId="427AA4E4" w:rsidR="000929C0" w:rsidRDefault="000929C0" w:rsidP="00A512F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 novih aktivnosti jedino su se otvorile Pravna pomoć A230103 i A240202. Većih promjena nema.</w:t>
      </w:r>
      <w:bookmarkStart w:id="0" w:name="_GoBack"/>
      <w:bookmarkEnd w:id="0"/>
    </w:p>
    <w:p w14:paraId="1DDDED1D" w14:textId="3B448EB9" w:rsidR="00094AD7" w:rsidRPr="00E65540" w:rsidRDefault="00094AD7" w:rsidP="00A512F7">
      <w:pPr>
        <w:jc w:val="both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 xml:space="preserve">A220101 materijalni rashodi po kriterijima </w:t>
      </w:r>
      <w:r>
        <w:rPr>
          <w:rFonts w:ascii="Arial" w:hAnsi="Arial" w:cs="Arial"/>
          <w:sz w:val="22"/>
          <w:szCs w:val="22"/>
        </w:rPr>
        <w:t>povećani su</w:t>
      </w:r>
      <w:r w:rsidRPr="00E65540">
        <w:rPr>
          <w:rFonts w:ascii="Arial" w:hAnsi="Arial" w:cs="Arial"/>
          <w:sz w:val="22"/>
          <w:szCs w:val="22"/>
        </w:rPr>
        <w:t xml:space="preserve"> zbog </w:t>
      </w:r>
      <w:r>
        <w:rPr>
          <w:rFonts w:ascii="Arial" w:hAnsi="Arial" w:cs="Arial"/>
          <w:sz w:val="22"/>
          <w:szCs w:val="22"/>
        </w:rPr>
        <w:t>povećanih cijena roba i usluga</w:t>
      </w:r>
      <w:r w:rsidR="00185552">
        <w:rPr>
          <w:rFonts w:ascii="Arial" w:hAnsi="Arial" w:cs="Arial"/>
          <w:sz w:val="22"/>
          <w:szCs w:val="22"/>
        </w:rPr>
        <w:t>.</w:t>
      </w:r>
    </w:p>
    <w:p w14:paraId="65DE44C7" w14:textId="3AD52E03" w:rsidR="00094AD7" w:rsidRPr="00E65540" w:rsidRDefault="00094AD7" w:rsidP="00A512F7">
      <w:pPr>
        <w:jc w:val="both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 xml:space="preserve">A220102 materijalni rashodi po stvarnom trošku povećani  su </w:t>
      </w:r>
      <w:r>
        <w:rPr>
          <w:rFonts w:ascii="Arial" w:hAnsi="Arial" w:cs="Arial"/>
          <w:sz w:val="22"/>
          <w:szCs w:val="22"/>
        </w:rPr>
        <w:t>zbog povećanih troškova energenata, prijevoza,</w:t>
      </w:r>
      <w:r w:rsidR="00CB639B">
        <w:rPr>
          <w:rFonts w:ascii="Arial" w:hAnsi="Arial" w:cs="Arial"/>
          <w:sz w:val="22"/>
          <w:szCs w:val="22"/>
        </w:rPr>
        <w:t xml:space="preserve"> dvorane, zdravstvenih pregleda,</w:t>
      </w:r>
      <w:r>
        <w:rPr>
          <w:rFonts w:ascii="Arial" w:hAnsi="Arial" w:cs="Arial"/>
          <w:sz w:val="22"/>
          <w:szCs w:val="22"/>
        </w:rPr>
        <w:t xml:space="preserve"> a sve zbog povećanja cijena i broja zaposlenih.</w:t>
      </w:r>
    </w:p>
    <w:p w14:paraId="1B017EEE" w14:textId="7461C9D8" w:rsidR="00094AD7" w:rsidRPr="00E65540" w:rsidRDefault="00094AD7" w:rsidP="00A512F7">
      <w:pPr>
        <w:jc w:val="both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 xml:space="preserve">A220103 Materijalni rashodi SŠ vlastiti prihodi </w:t>
      </w:r>
      <w:r>
        <w:rPr>
          <w:rFonts w:ascii="Arial" w:hAnsi="Arial" w:cs="Arial"/>
          <w:sz w:val="22"/>
          <w:szCs w:val="22"/>
        </w:rPr>
        <w:t xml:space="preserve">povećani </w:t>
      </w:r>
      <w:r w:rsidRPr="00E65540">
        <w:rPr>
          <w:rFonts w:ascii="Arial" w:hAnsi="Arial" w:cs="Arial"/>
          <w:sz w:val="22"/>
          <w:szCs w:val="22"/>
        </w:rPr>
        <w:t xml:space="preserve">su </w:t>
      </w:r>
      <w:r>
        <w:rPr>
          <w:rFonts w:ascii="Arial" w:hAnsi="Arial" w:cs="Arial"/>
          <w:sz w:val="22"/>
          <w:szCs w:val="22"/>
        </w:rPr>
        <w:t>zbog spajanja aktivnosti u jednu, zbog lak</w:t>
      </w:r>
      <w:r w:rsidR="00CB639B">
        <w:rPr>
          <w:rFonts w:ascii="Arial" w:hAnsi="Arial" w:cs="Arial"/>
          <w:sz w:val="22"/>
          <w:szCs w:val="22"/>
        </w:rPr>
        <w:t>šeg praćenja troškova i prihoda, a odnose se na prihode od automata, naknade pratiteljima učenika na izlete i ostale prihode, namjenske donacije</w:t>
      </w:r>
      <w:r w:rsidR="005C6E66">
        <w:rPr>
          <w:rFonts w:ascii="Arial" w:hAnsi="Arial" w:cs="Arial"/>
          <w:sz w:val="22"/>
          <w:szCs w:val="22"/>
        </w:rPr>
        <w:t xml:space="preserve"> i povećani troškovi školovanja, koji su u 2. izmjenama samo višak prošle godine.</w:t>
      </w:r>
    </w:p>
    <w:p w14:paraId="236F34DF" w14:textId="66896C49" w:rsidR="00094AD7" w:rsidRPr="00E65540" w:rsidRDefault="00094AD7" w:rsidP="00A512F7">
      <w:pPr>
        <w:jc w:val="both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>A220104 Plaće i drugi rashodi za zaposlene SŠ povećani su zbog povećanja osnovice plaće kao i materijalnih prava zaposlenika</w:t>
      </w:r>
      <w:r w:rsidR="005C6E66">
        <w:rPr>
          <w:rFonts w:ascii="Arial" w:hAnsi="Arial" w:cs="Arial"/>
          <w:sz w:val="22"/>
          <w:szCs w:val="22"/>
        </w:rPr>
        <w:t>.</w:t>
      </w:r>
    </w:p>
    <w:p w14:paraId="7C4C22A1" w14:textId="122D5FB5" w:rsidR="00094AD7" w:rsidRPr="00E65540" w:rsidRDefault="00094AD7" w:rsidP="00A512F7">
      <w:pPr>
        <w:jc w:val="both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>A230101 Materij</w:t>
      </w:r>
      <w:r w:rsidR="005C6E66">
        <w:rPr>
          <w:rFonts w:ascii="Arial" w:hAnsi="Arial" w:cs="Arial"/>
          <w:sz w:val="22"/>
          <w:szCs w:val="22"/>
        </w:rPr>
        <w:t xml:space="preserve">alni troškovi iznad standarda </w:t>
      </w:r>
      <w:r w:rsidRPr="00E65540">
        <w:rPr>
          <w:rFonts w:ascii="Arial" w:hAnsi="Arial" w:cs="Arial"/>
          <w:sz w:val="22"/>
          <w:szCs w:val="22"/>
        </w:rPr>
        <w:t xml:space="preserve">smanjeni </w:t>
      </w:r>
      <w:r>
        <w:rPr>
          <w:rFonts w:ascii="Arial" w:hAnsi="Arial" w:cs="Arial"/>
          <w:sz w:val="22"/>
          <w:szCs w:val="22"/>
        </w:rPr>
        <w:t xml:space="preserve"> </w:t>
      </w:r>
      <w:r w:rsidR="005C6E66">
        <w:rPr>
          <w:rFonts w:ascii="Arial" w:hAnsi="Arial" w:cs="Arial"/>
          <w:sz w:val="22"/>
          <w:szCs w:val="22"/>
        </w:rPr>
        <w:t>za dodatnii izbnos prijevoza koji je prebačen u A220102 po odluci IŽ.</w:t>
      </w:r>
    </w:p>
    <w:p w14:paraId="0FD96F9B" w14:textId="7FF876D9" w:rsidR="00094AD7" w:rsidRDefault="00094AD7" w:rsidP="00A512F7">
      <w:pPr>
        <w:jc w:val="both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 xml:space="preserve">Aktivnost A230102 županijska natjecanja rashodi </w:t>
      </w:r>
      <w:r>
        <w:rPr>
          <w:rFonts w:ascii="Arial" w:hAnsi="Arial" w:cs="Arial"/>
          <w:sz w:val="22"/>
          <w:szCs w:val="22"/>
        </w:rPr>
        <w:t>su planirani s obzirom na stvarno nastale troškove zbog održanog natjecanja</w:t>
      </w:r>
      <w:r w:rsidR="00185552">
        <w:rPr>
          <w:rFonts w:ascii="Arial" w:hAnsi="Arial" w:cs="Arial"/>
          <w:sz w:val="22"/>
          <w:szCs w:val="22"/>
        </w:rPr>
        <w:t>.</w:t>
      </w:r>
    </w:p>
    <w:p w14:paraId="0626782E" w14:textId="6203F69C" w:rsidR="005C6E66" w:rsidRPr="00E65540" w:rsidRDefault="005C6E66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A230103 Pravna pomoć, utrošena sredstva na isplatu neisplaćenih plaća po Sudskoj presudi.</w:t>
      </w:r>
    </w:p>
    <w:p w14:paraId="239B3D31" w14:textId="79F4607C" w:rsidR="00094AD7" w:rsidRPr="00E65540" w:rsidRDefault="00094AD7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 xml:space="preserve">A230115 Ostali programi i projekti, </w:t>
      </w:r>
      <w:r>
        <w:rPr>
          <w:rFonts w:ascii="Arial" w:hAnsi="Arial" w:cs="Arial"/>
          <w:bCs/>
          <w:sz w:val="22"/>
          <w:szCs w:val="22"/>
        </w:rPr>
        <w:t>sufinanciranje izvanučioničke nastave za učenike/ice romske nacionalne manjine povećani su zbog povećanog broja učenika/ica romske nacionalne manjine, a i povećanja dnevne subvencionirane naknade</w:t>
      </w:r>
      <w:r w:rsidR="00185552">
        <w:rPr>
          <w:rFonts w:ascii="Arial" w:hAnsi="Arial" w:cs="Arial"/>
          <w:bCs/>
          <w:sz w:val="22"/>
          <w:szCs w:val="22"/>
        </w:rPr>
        <w:t>.</w:t>
      </w:r>
    </w:p>
    <w:p w14:paraId="158736E7" w14:textId="2F26666A" w:rsidR="00094AD7" w:rsidRDefault="00094AD7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 xml:space="preserve">A230165 Učenički servis povećanje rashoda  </w:t>
      </w:r>
      <w:r>
        <w:rPr>
          <w:rFonts w:ascii="Arial" w:hAnsi="Arial" w:cs="Arial"/>
          <w:bCs/>
          <w:sz w:val="22"/>
          <w:szCs w:val="22"/>
        </w:rPr>
        <w:t>i prihoda zbog povećanih planiranih prihoda</w:t>
      </w:r>
      <w:r w:rsidR="00185552">
        <w:rPr>
          <w:rFonts w:ascii="Arial" w:hAnsi="Arial" w:cs="Arial"/>
          <w:bCs/>
          <w:sz w:val="22"/>
          <w:szCs w:val="22"/>
        </w:rPr>
        <w:t>.</w:t>
      </w:r>
    </w:p>
    <w:p w14:paraId="7F51F4EF" w14:textId="271DEC0D" w:rsidR="00094AD7" w:rsidRDefault="00094AD7" w:rsidP="00185552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A230184 Zavičajna nastava </w:t>
      </w:r>
      <w:r w:rsidR="00185552" w:rsidRPr="00E65540">
        <w:rPr>
          <w:rFonts w:ascii="Arial" w:hAnsi="Arial" w:cs="Arial"/>
          <w:sz w:val="22"/>
          <w:szCs w:val="22"/>
        </w:rPr>
        <w:t xml:space="preserve">rashodi </w:t>
      </w:r>
      <w:r w:rsidR="00185552">
        <w:rPr>
          <w:rFonts w:ascii="Arial" w:hAnsi="Arial" w:cs="Arial"/>
          <w:sz w:val="22"/>
          <w:szCs w:val="22"/>
        </w:rPr>
        <w:t>su planirani s obzirom na stvarno nastale troškove</w:t>
      </w:r>
    </w:p>
    <w:p w14:paraId="062E7DCC" w14:textId="6F33C39A" w:rsidR="00094AD7" w:rsidRDefault="00094AD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A230209 Menstrualne higijenske potrepštine rashod sukladan broju učenica u školskoj godini</w:t>
      </w:r>
      <w:r w:rsidR="00185552">
        <w:rPr>
          <w:rFonts w:ascii="Arial" w:hAnsi="Arial" w:cs="Arial"/>
          <w:bCs/>
          <w:sz w:val="22"/>
          <w:szCs w:val="22"/>
        </w:rPr>
        <w:t>.</w:t>
      </w:r>
    </w:p>
    <w:p w14:paraId="409CB015" w14:textId="5287E798" w:rsidR="00094AD7" w:rsidRDefault="00094AD7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A230214 Dvojezičnost –nije bilo promjene</w:t>
      </w:r>
      <w:r w:rsidR="00185552">
        <w:rPr>
          <w:rFonts w:ascii="Arial" w:hAnsi="Arial" w:cs="Arial"/>
          <w:bCs/>
          <w:sz w:val="22"/>
          <w:szCs w:val="22"/>
        </w:rPr>
        <w:t>.</w:t>
      </w:r>
    </w:p>
    <w:p w14:paraId="42CC8517" w14:textId="373DDC18" w:rsidR="00185552" w:rsidRDefault="00185552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A230219 Uzorkovanje vode po stvarnim troškovima.</w:t>
      </w:r>
    </w:p>
    <w:p w14:paraId="5B315EB5" w14:textId="3493F747" w:rsidR="00185552" w:rsidRPr="00E65540" w:rsidRDefault="00185552" w:rsidP="00A512F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A240202 Investicicijsko održavanje, povećan iznos zbog čestih kvarova i nedostataka sustava.</w:t>
      </w:r>
    </w:p>
    <w:p w14:paraId="561BFF94" w14:textId="216C75F3" w:rsidR="00094AD7" w:rsidRPr="00E65540" w:rsidRDefault="00094AD7" w:rsidP="00A512F7">
      <w:pPr>
        <w:jc w:val="both"/>
        <w:rPr>
          <w:rFonts w:ascii="Arial" w:hAnsi="Arial" w:cs="Arial"/>
          <w:bCs/>
          <w:sz w:val="22"/>
          <w:szCs w:val="22"/>
        </w:rPr>
      </w:pPr>
      <w:r w:rsidRPr="00E65540">
        <w:rPr>
          <w:rFonts w:ascii="Arial" w:hAnsi="Arial" w:cs="Arial"/>
          <w:bCs/>
          <w:sz w:val="22"/>
          <w:szCs w:val="22"/>
        </w:rPr>
        <w:t>A240</w:t>
      </w:r>
      <w:r w:rsidR="00185552">
        <w:rPr>
          <w:rFonts w:ascii="Arial" w:hAnsi="Arial" w:cs="Arial"/>
          <w:bCs/>
          <w:sz w:val="22"/>
          <w:szCs w:val="22"/>
        </w:rPr>
        <w:t>602</w:t>
      </w:r>
      <w:r w:rsidRPr="00E65540">
        <w:rPr>
          <w:rFonts w:ascii="Arial" w:hAnsi="Arial" w:cs="Arial"/>
          <w:bCs/>
          <w:sz w:val="22"/>
          <w:szCs w:val="22"/>
        </w:rPr>
        <w:t xml:space="preserve"> </w:t>
      </w:r>
      <w:r w:rsidR="00185552">
        <w:rPr>
          <w:rFonts w:ascii="Arial" w:hAnsi="Arial" w:cs="Arial"/>
          <w:bCs/>
          <w:sz w:val="22"/>
          <w:szCs w:val="22"/>
        </w:rPr>
        <w:t>Opremanje u srednjim školama, ulaganje u biblioteku sukladno kriterijima, od strane Istarske  županije i MZOM-a.</w:t>
      </w:r>
    </w:p>
    <w:p w14:paraId="0B28A477" w14:textId="77777777" w:rsidR="00094AD7" w:rsidRPr="00E65540" w:rsidRDefault="00094AD7" w:rsidP="00A512F7">
      <w:pPr>
        <w:jc w:val="both"/>
        <w:rPr>
          <w:rFonts w:ascii="Arial" w:hAnsi="Arial" w:cs="Arial"/>
          <w:bCs/>
          <w:sz w:val="22"/>
          <w:szCs w:val="22"/>
        </w:rPr>
      </w:pPr>
    </w:p>
    <w:p w14:paraId="4F3F8F03" w14:textId="548B9D7B" w:rsidR="00EF46E1" w:rsidRPr="00E65540" w:rsidRDefault="00EF46E1">
      <w:pPr>
        <w:ind w:left="1134" w:hanging="1134"/>
        <w:rPr>
          <w:rFonts w:ascii="Arial" w:hAnsi="Arial" w:cs="Arial"/>
          <w:sz w:val="22"/>
          <w:szCs w:val="22"/>
        </w:rPr>
      </w:pPr>
    </w:p>
    <w:p w14:paraId="545E4A6B" w14:textId="10E53C2D" w:rsidR="00EF46E1" w:rsidRPr="00E65540" w:rsidRDefault="00F504B8">
      <w:pPr>
        <w:ind w:left="1134" w:hanging="1134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 xml:space="preserve">KLASA: </w:t>
      </w:r>
      <w:r w:rsidR="006A5487">
        <w:rPr>
          <w:rFonts w:ascii="Arial" w:hAnsi="Arial" w:cs="Arial"/>
          <w:sz w:val="22"/>
          <w:szCs w:val="22"/>
        </w:rPr>
        <w:t>400-01/25-01/_</w:t>
      </w:r>
    </w:p>
    <w:p w14:paraId="4059CD07" w14:textId="5B5D0FF2" w:rsidR="00EF46E1" w:rsidRPr="00E65540" w:rsidRDefault="00F504B8">
      <w:pPr>
        <w:ind w:left="1134" w:hanging="1134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>URBROJ:</w:t>
      </w:r>
      <w:r w:rsidR="006A5487">
        <w:rPr>
          <w:rFonts w:ascii="Arial" w:hAnsi="Arial" w:cs="Arial"/>
          <w:sz w:val="22"/>
          <w:szCs w:val="22"/>
        </w:rPr>
        <w:t>2168-19-25-_</w:t>
      </w:r>
    </w:p>
    <w:p w14:paraId="501B5D6F" w14:textId="6A631D54" w:rsidR="00EF46E1" w:rsidRPr="00E65540" w:rsidRDefault="00185552">
      <w:pPr>
        <w:ind w:left="1134" w:hanging="113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 Puli, 21.11</w:t>
      </w:r>
      <w:r w:rsidR="006A5487">
        <w:rPr>
          <w:rFonts w:ascii="Arial" w:hAnsi="Arial" w:cs="Arial"/>
          <w:sz w:val="22"/>
          <w:szCs w:val="22"/>
        </w:rPr>
        <w:t>.2025.</w:t>
      </w:r>
      <w:r w:rsidR="00F504B8" w:rsidRPr="00E65540">
        <w:rPr>
          <w:rFonts w:ascii="Arial" w:hAnsi="Arial" w:cs="Arial"/>
          <w:sz w:val="22"/>
          <w:szCs w:val="22"/>
        </w:rPr>
        <w:tab/>
      </w:r>
      <w:r w:rsidR="00F504B8" w:rsidRPr="00E65540">
        <w:rPr>
          <w:rFonts w:ascii="Arial" w:hAnsi="Arial" w:cs="Arial"/>
          <w:sz w:val="22"/>
          <w:szCs w:val="22"/>
        </w:rPr>
        <w:tab/>
      </w:r>
      <w:r w:rsidR="00F504B8" w:rsidRPr="00E65540">
        <w:rPr>
          <w:rFonts w:ascii="Arial" w:hAnsi="Arial" w:cs="Arial"/>
          <w:sz w:val="22"/>
          <w:szCs w:val="22"/>
        </w:rPr>
        <w:tab/>
      </w:r>
    </w:p>
    <w:p w14:paraId="44DC47A3" w14:textId="77777777" w:rsidR="00EF46E1" w:rsidRPr="00E65540" w:rsidRDefault="00F504B8">
      <w:pPr>
        <w:ind w:left="1134" w:hanging="1134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</w:p>
    <w:p w14:paraId="3CD3136D" w14:textId="40BB7816" w:rsidR="00EA51AA" w:rsidRPr="00E65540" w:rsidRDefault="00EA51AA" w:rsidP="00EA51AA">
      <w:pPr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 xml:space="preserve">                                                M.P.</w:t>
      </w:r>
    </w:p>
    <w:p w14:paraId="0B5BF06B" w14:textId="77777777" w:rsidR="00EA51AA" w:rsidRPr="00E65540" w:rsidRDefault="00EA51AA">
      <w:pPr>
        <w:ind w:left="4674" w:firstLine="282"/>
        <w:rPr>
          <w:rFonts w:ascii="Arial" w:hAnsi="Arial" w:cs="Arial"/>
          <w:sz w:val="22"/>
          <w:szCs w:val="22"/>
        </w:rPr>
      </w:pPr>
    </w:p>
    <w:p w14:paraId="51B509A9" w14:textId="306645EE" w:rsidR="00EF46E1" w:rsidRPr="00E65540" w:rsidRDefault="00A512F7">
      <w:pPr>
        <w:ind w:left="4674" w:firstLine="2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F504B8" w:rsidRPr="00E65540">
        <w:rPr>
          <w:rFonts w:ascii="Arial" w:hAnsi="Arial" w:cs="Arial"/>
          <w:sz w:val="22"/>
          <w:szCs w:val="22"/>
        </w:rPr>
        <w:t>Ravnatelj</w:t>
      </w:r>
      <w:r w:rsidR="00F504B8" w:rsidRPr="00E65540">
        <w:rPr>
          <w:rFonts w:ascii="Arial" w:hAnsi="Arial" w:cs="Arial"/>
          <w:sz w:val="22"/>
          <w:szCs w:val="22"/>
        </w:rPr>
        <w:tab/>
      </w:r>
      <w:r w:rsidR="00F504B8" w:rsidRPr="00E65540">
        <w:rPr>
          <w:rFonts w:ascii="Arial" w:hAnsi="Arial" w:cs="Arial"/>
          <w:sz w:val="22"/>
          <w:szCs w:val="22"/>
        </w:rPr>
        <w:tab/>
      </w:r>
      <w:r w:rsidR="00F504B8" w:rsidRPr="00E65540">
        <w:rPr>
          <w:rFonts w:ascii="Arial" w:hAnsi="Arial" w:cs="Arial"/>
          <w:sz w:val="22"/>
          <w:szCs w:val="22"/>
        </w:rPr>
        <w:tab/>
      </w:r>
      <w:r w:rsidR="00F504B8" w:rsidRPr="00E65540">
        <w:rPr>
          <w:rFonts w:ascii="Arial" w:hAnsi="Arial" w:cs="Arial"/>
          <w:sz w:val="22"/>
          <w:szCs w:val="22"/>
        </w:rPr>
        <w:tab/>
      </w:r>
    </w:p>
    <w:p w14:paraId="2940833E" w14:textId="77777777" w:rsidR="00EF46E1" w:rsidRPr="00E65540" w:rsidRDefault="00EF46E1">
      <w:pPr>
        <w:ind w:left="4674" w:firstLine="282"/>
        <w:rPr>
          <w:rFonts w:ascii="Arial" w:hAnsi="Arial" w:cs="Arial"/>
          <w:sz w:val="22"/>
          <w:szCs w:val="22"/>
        </w:rPr>
      </w:pPr>
    </w:p>
    <w:p w14:paraId="2AF7BC1D" w14:textId="6660E2B1" w:rsidR="00EF46E1" w:rsidRPr="00E65540" w:rsidRDefault="00F504B8">
      <w:pPr>
        <w:ind w:left="1134" w:hanging="1134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="00A512F7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>_____________________</w:t>
      </w:r>
      <w:r w:rsidRPr="00E65540">
        <w:rPr>
          <w:rFonts w:ascii="Arial" w:hAnsi="Arial" w:cs="Arial"/>
          <w:sz w:val="22"/>
          <w:szCs w:val="22"/>
        </w:rPr>
        <w:tab/>
      </w:r>
    </w:p>
    <w:p w14:paraId="7CF86F29" w14:textId="59B92FA9" w:rsidR="00EF46E1" w:rsidRPr="00E65540" w:rsidRDefault="00F504B8">
      <w:pPr>
        <w:ind w:left="1134" w:hanging="1134"/>
        <w:rPr>
          <w:rFonts w:ascii="Arial" w:hAnsi="Arial" w:cs="Arial"/>
          <w:sz w:val="22"/>
          <w:szCs w:val="22"/>
        </w:rPr>
      </w:pP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Pr="00E65540">
        <w:rPr>
          <w:rFonts w:ascii="Arial" w:hAnsi="Arial" w:cs="Arial"/>
          <w:sz w:val="22"/>
          <w:szCs w:val="22"/>
        </w:rPr>
        <w:tab/>
      </w:r>
      <w:r w:rsidR="00A512F7">
        <w:rPr>
          <w:rFonts w:ascii="Arial" w:hAnsi="Arial" w:cs="Arial"/>
          <w:sz w:val="22"/>
          <w:szCs w:val="22"/>
        </w:rPr>
        <w:tab/>
      </w:r>
      <w:r w:rsidR="00A512F7">
        <w:rPr>
          <w:rFonts w:ascii="Arial" w:hAnsi="Arial" w:cs="Arial"/>
          <w:sz w:val="22"/>
          <w:szCs w:val="22"/>
        </w:rPr>
        <w:tab/>
        <w:t>Dr.sc. Ivan Žagar</w:t>
      </w:r>
    </w:p>
    <w:p w14:paraId="61CD74CC" w14:textId="77777777" w:rsidR="00EF46E1" w:rsidRPr="00E65540" w:rsidRDefault="00EF46E1">
      <w:pPr>
        <w:ind w:left="1134" w:hanging="1134"/>
        <w:rPr>
          <w:rFonts w:ascii="Arial" w:hAnsi="Arial" w:cs="Arial"/>
          <w:sz w:val="22"/>
          <w:szCs w:val="22"/>
        </w:rPr>
      </w:pPr>
    </w:p>
    <w:p w14:paraId="2206AE85" w14:textId="77777777" w:rsidR="00EF46E1" w:rsidRPr="00E65540" w:rsidRDefault="00EF46E1">
      <w:pPr>
        <w:ind w:left="1134" w:hanging="1134"/>
        <w:rPr>
          <w:rFonts w:ascii="Arial" w:hAnsi="Arial" w:cs="Arial"/>
          <w:sz w:val="22"/>
          <w:szCs w:val="22"/>
        </w:rPr>
      </w:pPr>
    </w:p>
    <w:p w14:paraId="7561FA2E" w14:textId="77777777" w:rsidR="00EF46E1" w:rsidRPr="00E65540" w:rsidRDefault="00EF46E1">
      <w:pPr>
        <w:ind w:left="1134" w:hanging="1134"/>
        <w:rPr>
          <w:rFonts w:ascii="Arial" w:hAnsi="Arial" w:cs="Arial"/>
          <w:sz w:val="22"/>
          <w:szCs w:val="22"/>
        </w:rPr>
      </w:pPr>
    </w:p>
    <w:p w14:paraId="4AC7BD0F" w14:textId="77777777" w:rsidR="00EF46E1" w:rsidRPr="00E65540" w:rsidRDefault="00EF46E1">
      <w:pPr>
        <w:ind w:left="1134" w:hanging="1134"/>
        <w:rPr>
          <w:rFonts w:ascii="Arial" w:hAnsi="Arial" w:cs="Arial"/>
          <w:sz w:val="22"/>
          <w:szCs w:val="22"/>
        </w:rPr>
      </w:pPr>
    </w:p>
    <w:p w14:paraId="0A90B8B1" w14:textId="4B36C259" w:rsidR="00EF46E1" w:rsidRPr="00E65540" w:rsidRDefault="00EF46E1" w:rsidP="006F2EE3">
      <w:pPr>
        <w:rPr>
          <w:rFonts w:ascii="Arial" w:hAnsi="Arial" w:cs="Arial"/>
          <w:sz w:val="22"/>
          <w:szCs w:val="22"/>
        </w:rPr>
      </w:pPr>
    </w:p>
    <w:sectPr w:rsidR="00EF46E1" w:rsidRPr="00E65540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E16A67E"/>
    <w:multiLevelType w:val="multilevel"/>
    <w:tmpl w:val="A0AC7CC8"/>
    <w:lvl w:ilvl="0">
      <w:start w:val="1"/>
      <w:numFmt w:val="upperRoman"/>
      <w:suff w:val="space"/>
      <w:lvlText w:val="%1."/>
      <w:lvlJc w:val="left"/>
    </w:lvl>
    <w:lvl w:ilvl="1">
      <w:start w:val="2302"/>
      <w:numFmt w:val="decimal"/>
      <w:isLgl/>
      <w:lvlText w:val="%1.%2"/>
      <w:lvlJc w:val="left"/>
      <w:pPr>
        <w:ind w:left="795" w:hanging="7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5" w:hanging="79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EF6A853E"/>
    <w:multiLevelType w:val="singleLevel"/>
    <w:tmpl w:val="EF6A853E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6DDD146A"/>
    <w:multiLevelType w:val="multilevel"/>
    <w:tmpl w:val="DB42F176"/>
    <w:lvl w:ilvl="0">
      <w:start w:val="2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240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22D"/>
    <w:rsid w:val="000211F5"/>
    <w:rsid w:val="00036B22"/>
    <w:rsid w:val="0003707F"/>
    <w:rsid w:val="00040CD3"/>
    <w:rsid w:val="00053B39"/>
    <w:rsid w:val="0006267D"/>
    <w:rsid w:val="00080036"/>
    <w:rsid w:val="000929C0"/>
    <w:rsid w:val="00094AD7"/>
    <w:rsid w:val="000A67D4"/>
    <w:rsid w:val="000F28AA"/>
    <w:rsid w:val="000F65FD"/>
    <w:rsid w:val="00103E14"/>
    <w:rsid w:val="00185552"/>
    <w:rsid w:val="001D5A6D"/>
    <w:rsid w:val="001E2C9C"/>
    <w:rsid w:val="001F61FC"/>
    <w:rsid w:val="00212B6F"/>
    <w:rsid w:val="00230724"/>
    <w:rsid w:val="002C0B4D"/>
    <w:rsid w:val="002D73AA"/>
    <w:rsid w:val="002F0590"/>
    <w:rsid w:val="002F17AB"/>
    <w:rsid w:val="002F1AB3"/>
    <w:rsid w:val="003261A5"/>
    <w:rsid w:val="0036018A"/>
    <w:rsid w:val="00361492"/>
    <w:rsid w:val="0036532E"/>
    <w:rsid w:val="003910A6"/>
    <w:rsid w:val="003A7AE6"/>
    <w:rsid w:val="003B06E5"/>
    <w:rsid w:val="003E6984"/>
    <w:rsid w:val="003F15DF"/>
    <w:rsid w:val="00427651"/>
    <w:rsid w:val="004354BB"/>
    <w:rsid w:val="00435BDA"/>
    <w:rsid w:val="0044225E"/>
    <w:rsid w:val="00457EA5"/>
    <w:rsid w:val="0046622D"/>
    <w:rsid w:val="00495E7D"/>
    <w:rsid w:val="004A5D6E"/>
    <w:rsid w:val="004B16A4"/>
    <w:rsid w:val="004B3EBA"/>
    <w:rsid w:val="004B611E"/>
    <w:rsid w:val="005058E3"/>
    <w:rsid w:val="005522D1"/>
    <w:rsid w:val="00556360"/>
    <w:rsid w:val="00561F63"/>
    <w:rsid w:val="00562FC6"/>
    <w:rsid w:val="00573DA3"/>
    <w:rsid w:val="00575E67"/>
    <w:rsid w:val="00576A39"/>
    <w:rsid w:val="005B683B"/>
    <w:rsid w:val="005C6E66"/>
    <w:rsid w:val="005F6D6B"/>
    <w:rsid w:val="00626F35"/>
    <w:rsid w:val="006618DB"/>
    <w:rsid w:val="00670F07"/>
    <w:rsid w:val="006A5487"/>
    <w:rsid w:val="006E5171"/>
    <w:rsid w:val="006F2EE3"/>
    <w:rsid w:val="006F4D2F"/>
    <w:rsid w:val="007503D0"/>
    <w:rsid w:val="00757825"/>
    <w:rsid w:val="00773450"/>
    <w:rsid w:val="0077425C"/>
    <w:rsid w:val="0078152A"/>
    <w:rsid w:val="0079753F"/>
    <w:rsid w:val="007B40A3"/>
    <w:rsid w:val="007D4ED2"/>
    <w:rsid w:val="007E0915"/>
    <w:rsid w:val="007E6FAA"/>
    <w:rsid w:val="008038D3"/>
    <w:rsid w:val="00813ECD"/>
    <w:rsid w:val="00815E35"/>
    <w:rsid w:val="00836360"/>
    <w:rsid w:val="00850362"/>
    <w:rsid w:val="00891609"/>
    <w:rsid w:val="008E0C56"/>
    <w:rsid w:val="009327DB"/>
    <w:rsid w:val="00933D06"/>
    <w:rsid w:val="00972828"/>
    <w:rsid w:val="009A5283"/>
    <w:rsid w:val="009B38DC"/>
    <w:rsid w:val="009B46DD"/>
    <w:rsid w:val="009B61D5"/>
    <w:rsid w:val="009C3F8B"/>
    <w:rsid w:val="009D21BA"/>
    <w:rsid w:val="009D5026"/>
    <w:rsid w:val="00A136B2"/>
    <w:rsid w:val="00A33C7F"/>
    <w:rsid w:val="00A44BD3"/>
    <w:rsid w:val="00A512F7"/>
    <w:rsid w:val="00A61BDF"/>
    <w:rsid w:val="00A65151"/>
    <w:rsid w:val="00AC4143"/>
    <w:rsid w:val="00AC70A8"/>
    <w:rsid w:val="00AE0E8E"/>
    <w:rsid w:val="00AE28EA"/>
    <w:rsid w:val="00AF6141"/>
    <w:rsid w:val="00B26280"/>
    <w:rsid w:val="00B72AD7"/>
    <w:rsid w:val="00B9529E"/>
    <w:rsid w:val="00BC3E13"/>
    <w:rsid w:val="00BD2A33"/>
    <w:rsid w:val="00BD4E9E"/>
    <w:rsid w:val="00BF4E81"/>
    <w:rsid w:val="00C13A36"/>
    <w:rsid w:val="00C33BC8"/>
    <w:rsid w:val="00C46470"/>
    <w:rsid w:val="00C55E21"/>
    <w:rsid w:val="00C611A1"/>
    <w:rsid w:val="00C708F5"/>
    <w:rsid w:val="00CA3170"/>
    <w:rsid w:val="00CB639B"/>
    <w:rsid w:val="00CC2D67"/>
    <w:rsid w:val="00CD6FE1"/>
    <w:rsid w:val="00D10C38"/>
    <w:rsid w:val="00D1687E"/>
    <w:rsid w:val="00D23C57"/>
    <w:rsid w:val="00D91F43"/>
    <w:rsid w:val="00DA73E2"/>
    <w:rsid w:val="00DD2882"/>
    <w:rsid w:val="00DF09CC"/>
    <w:rsid w:val="00DF39D9"/>
    <w:rsid w:val="00DF6474"/>
    <w:rsid w:val="00E034F7"/>
    <w:rsid w:val="00E254F7"/>
    <w:rsid w:val="00E27EB6"/>
    <w:rsid w:val="00E32F56"/>
    <w:rsid w:val="00E37FFA"/>
    <w:rsid w:val="00E43E92"/>
    <w:rsid w:val="00E652FF"/>
    <w:rsid w:val="00E65540"/>
    <w:rsid w:val="00EA0C7C"/>
    <w:rsid w:val="00EA51AA"/>
    <w:rsid w:val="00EC5C0D"/>
    <w:rsid w:val="00EE1C0E"/>
    <w:rsid w:val="00EF1147"/>
    <w:rsid w:val="00EF46E1"/>
    <w:rsid w:val="00F06A64"/>
    <w:rsid w:val="00F14628"/>
    <w:rsid w:val="00F224BD"/>
    <w:rsid w:val="00F504B8"/>
    <w:rsid w:val="00F558D8"/>
    <w:rsid w:val="00FE2A28"/>
    <w:rsid w:val="07A54D48"/>
    <w:rsid w:val="1B0748DE"/>
    <w:rsid w:val="217D4C4D"/>
    <w:rsid w:val="22390DDC"/>
    <w:rsid w:val="2B0C2968"/>
    <w:rsid w:val="2B8B7844"/>
    <w:rsid w:val="2C851654"/>
    <w:rsid w:val="2DA52B3E"/>
    <w:rsid w:val="34FA780D"/>
    <w:rsid w:val="3EAF21B4"/>
    <w:rsid w:val="405351EA"/>
    <w:rsid w:val="40D67063"/>
    <w:rsid w:val="4ABB7CC0"/>
    <w:rsid w:val="50D40EAA"/>
    <w:rsid w:val="517169EB"/>
    <w:rsid w:val="681E2F3E"/>
    <w:rsid w:val="71334AA3"/>
    <w:rsid w:val="71E13C65"/>
    <w:rsid w:val="73A33A00"/>
    <w:rsid w:val="7FDC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26956"/>
  <w15:docId w15:val="{8A7F0646-E742-470E-9912-AE62C60B5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Heading4">
    <w:name w:val="heading 4"/>
    <w:basedOn w:val="Normal"/>
    <w:next w:val="Normal"/>
    <w:link w:val="Heading4Char"/>
    <w:qFormat/>
    <w:pPr>
      <w:keepNext/>
      <w:overflowPunct w:val="0"/>
      <w:autoSpaceDE w:val="0"/>
      <w:autoSpaceDN w:val="0"/>
      <w:adjustRightInd w:val="0"/>
      <w:ind w:left="1276" w:hanging="1276"/>
      <w:jc w:val="both"/>
      <w:textAlignment w:val="baseline"/>
      <w:outlineLvl w:val="3"/>
    </w:pPr>
    <w:rPr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qFormat/>
    <w:rPr>
      <w:rFonts w:ascii="Times New Roman" w:eastAsia="Times New Roman" w:hAnsi="Times New Roman" w:cs="Times New Roman"/>
      <w:b/>
      <w:szCs w:val="20"/>
      <w:lang w:eastAsia="it-IT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E2CE1-D6AA-432A-A71E-E37603D3F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3</Pages>
  <Words>751</Words>
  <Characters>4285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Računovodstvo</cp:lastModifiedBy>
  <cp:revision>4</cp:revision>
  <cp:lastPrinted>2025-04-02T07:56:00Z</cp:lastPrinted>
  <dcterms:created xsi:type="dcterms:W3CDTF">2025-11-21T08:11:00Z</dcterms:created>
  <dcterms:modified xsi:type="dcterms:W3CDTF">2025-11-25T10:25:00Z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1033-12.2.0.13306</vt:lpwstr>
  </property>
  <property fmtid="{D5CDD505-2E9C-101B-9397-08002B2CF9AE}" pid="3" name="ICV">
    <vt:lpwstr>12A7B7E3EEF944F9B81834537A7490E6_13</vt:lpwstr>
  </property>
</Properties>
</file>